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054B5" w14:textId="791EB423" w:rsidR="007D124F" w:rsidRDefault="00583840" w:rsidP="00C33870">
      <w:pPr>
        <w:pStyle w:val="Standard"/>
        <w:spacing w:line="276" w:lineRule="auto"/>
        <w:ind w:left="5672"/>
        <w:contextualSpacing/>
        <w:jc w:val="both"/>
        <w:rPr>
          <w:rFonts w:cs="Times New Roman"/>
          <w:sz w:val="20"/>
          <w:szCs w:val="20"/>
        </w:rPr>
      </w:pP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ascii="Book Antiqua" w:hAnsi="Book Antiqua"/>
          <w:sz w:val="16"/>
        </w:rPr>
        <w:tab/>
      </w:r>
      <w:r>
        <w:rPr>
          <w:rFonts w:cs="Times New Roman"/>
          <w:sz w:val="20"/>
          <w:szCs w:val="20"/>
        </w:rPr>
        <w:tab/>
      </w:r>
      <w:r w:rsidR="00F256EF">
        <w:rPr>
          <w:rFonts w:ascii="Book Antiqua" w:hAnsi="Book Antiqua"/>
          <w:sz w:val="16"/>
        </w:rPr>
        <w:tab/>
      </w:r>
      <w:r w:rsidR="00F256EF">
        <w:rPr>
          <w:rFonts w:ascii="Book Antiqua" w:hAnsi="Book Antiqua"/>
          <w:sz w:val="16"/>
        </w:rPr>
        <w:tab/>
      </w:r>
      <w:r w:rsidR="00F256EF">
        <w:rPr>
          <w:rFonts w:ascii="Book Antiqua" w:hAnsi="Book Antiqua"/>
          <w:sz w:val="16"/>
        </w:rPr>
        <w:tab/>
      </w:r>
    </w:p>
    <w:p w14:paraId="359E65D7" w14:textId="21EA6416" w:rsidR="007D124F" w:rsidRDefault="00C33870">
      <w:pPr>
        <w:pStyle w:val="Standard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Projekt</w:t>
      </w:r>
    </w:p>
    <w:p w14:paraId="52427F4D" w14:textId="77777777" w:rsidR="00F256EF" w:rsidRDefault="00F256EF">
      <w:pPr>
        <w:pStyle w:val="Standard"/>
        <w:spacing w:line="276" w:lineRule="auto"/>
        <w:rPr>
          <w:rFonts w:cs="Times New Roman"/>
          <w:sz w:val="20"/>
          <w:szCs w:val="20"/>
        </w:rPr>
      </w:pPr>
    </w:p>
    <w:p w14:paraId="18B5CAE4" w14:textId="348DC6A7" w:rsidR="007D124F" w:rsidRDefault="00583840">
      <w:pPr>
        <w:pStyle w:val="Standard"/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Uchwała  Nr </w:t>
      </w:r>
    </w:p>
    <w:p w14:paraId="113541E1" w14:textId="77777777" w:rsidR="007D124F" w:rsidRDefault="00583840">
      <w:pPr>
        <w:pStyle w:val="Standard"/>
        <w:spacing w:line="276" w:lineRule="auto"/>
        <w:jc w:val="center"/>
        <w:rPr>
          <w:b/>
          <w:bCs/>
        </w:rPr>
      </w:pPr>
      <w:r>
        <w:rPr>
          <w:b/>
          <w:bCs/>
        </w:rPr>
        <w:t>Rady Gminy Lichnowy</w:t>
      </w:r>
    </w:p>
    <w:p w14:paraId="432D1F4B" w14:textId="173C055A" w:rsidR="007D124F" w:rsidRDefault="00583840">
      <w:pPr>
        <w:pStyle w:val="Standard"/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z dnia </w:t>
      </w:r>
    </w:p>
    <w:p w14:paraId="35164FD2" w14:textId="77777777" w:rsidR="007D124F" w:rsidRDefault="007D124F">
      <w:pPr>
        <w:pStyle w:val="Standard"/>
        <w:spacing w:line="276" w:lineRule="auto"/>
        <w:rPr>
          <w:b/>
          <w:bCs/>
        </w:rPr>
      </w:pPr>
    </w:p>
    <w:p w14:paraId="34010162" w14:textId="77777777" w:rsidR="007D124F" w:rsidRDefault="007D124F">
      <w:pPr>
        <w:pStyle w:val="Standard"/>
        <w:spacing w:line="276" w:lineRule="auto"/>
        <w:jc w:val="center"/>
        <w:rPr>
          <w:b/>
          <w:bCs/>
        </w:rPr>
      </w:pPr>
    </w:p>
    <w:p w14:paraId="259EDB21" w14:textId="3D09DB9A" w:rsidR="007D124F" w:rsidRPr="00552A71" w:rsidRDefault="00583840">
      <w:pPr>
        <w:pStyle w:val="Standard"/>
        <w:spacing w:line="276" w:lineRule="auto"/>
        <w:jc w:val="both"/>
        <w:rPr>
          <w:b/>
          <w:bCs/>
        </w:rPr>
      </w:pPr>
      <w:r>
        <w:rPr>
          <w:b/>
          <w:bCs/>
        </w:rPr>
        <w:t>w sprawie</w:t>
      </w:r>
      <w:r w:rsidR="00552A71">
        <w:rPr>
          <w:b/>
          <w:bCs/>
          <w:color w:val="FF0000"/>
        </w:rPr>
        <w:t xml:space="preserve"> </w:t>
      </w:r>
      <w:r w:rsidRPr="00552A71">
        <w:rPr>
          <w:b/>
          <w:bCs/>
        </w:rPr>
        <w:t xml:space="preserve">przyjęcia </w:t>
      </w:r>
      <w:r>
        <w:rPr>
          <w:b/>
          <w:bCs/>
        </w:rPr>
        <w:t>programu współpracy Gminy Lichnowy z organizacjami pozarządowymi oraz podmiotami, o których mowa w art. 3 ust. 3 ustawy z dnia</w:t>
      </w:r>
      <w:r w:rsidR="00552A71">
        <w:rPr>
          <w:b/>
          <w:bCs/>
        </w:rPr>
        <w:t xml:space="preserve"> </w:t>
      </w:r>
      <w:r>
        <w:rPr>
          <w:b/>
          <w:bCs/>
        </w:rPr>
        <w:t>24</w:t>
      </w:r>
      <w:r w:rsidR="00552A71">
        <w:rPr>
          <w:b/>
          <w:bCs/>
        </w:rPr>
        <w:t xml:space="preserve"> </w:t>
      </w:r>
      <w:r>
        <w:rPr>
          <w:b/>
          <w:bCs/>
        </w:rPr>
        <w:t xml:space="preserve">kwietnia 2003 r. </w:t>
      </w:r>
      <w:r w:rsidR="00552A71">
        <w:rPr>
          <w:b/>
          <w:bCs/>
        </w:rPr>
        <w:br/>
      </w:r>
      <w:r>
        <w:rPr>
          <w:b/>
          <w:bCs/>
        </w:rPr>
        <w:t xml:space="preserve">o działalności pożytku publicznego i o </w:t>
      </w:r>
      <w:r w:rsidRPr="00552A71">
        <w:rPr>
          <w:b/>
          <w:bCs/>
        </w:rPr>
        <w:t>wolontariacie na rok 2026</w:t>
      </w:r>
      <w:r w:rsidR="00F256EF">
        <w:rPr>
          <w:b/>
          <w:bCs/>
        </w:rPr>
        <w:t xml:space="preserve">. </w:t>
      </w:r>
    </w:p>
    <w:p w14:paraId="5A494240" w14:textId="77777777" w:rsidR="007D124F" w:rsidRDefault="007D124F">
      <w:pPr>
        <w:pStyle w:val="Standard"/>
        <w:spacing w:line="276" w:lineRule="auto"/>
        <w:jc w:val="both"/>
        <w:rPr>
          <w:b/>
          <w:bCs/>
        </w:rPr>
      </w:pPr>
    </w:p>
    <w:p w14:paraId="477F731B" w14:textId="77777777" w:rsidR="007D124F" w:rsidRDefault="007D124F">
      <w:pPr>
        <w:pStyle w:val="Standard"/>
        <w:spacing w:line="276" w:lineRule="auto"/>
        <w:jc w:val="both"/>
        <w:rPr>
          <w:b/>
          <w:bCs/>
        </w:rPr>
      </w:pPr>
    </w:p>
    <w:p w14:paraId="7F6FB530" w14:textId="3C800C34" w:rsidR="007D124F" w:rsidRDefault="00583840">
      <w:pPr>
        <w:pStyle w:val="Standard"/>
        <w:spacing w:line="276" w:lineRule="auto"/>
        <w:jc w:val="both"/>
      </w:pPr>
      <w:r>
        <w:tab/>
        <w:t>Na podstawie art. 18 ust. 2 pkt 15</w:t>
      </w:r>
      <w:r>
        <w:rPr>
          <w:color w:val="FF0000"/>
        </w:rPr>
        <w:t xml:space="preserve"> </w:t>
      </w:r>
      <w:r w:rsidRPr="00552A71">
        <w:t>w zw. z art.7 ust.1 pkt 19</w:t>
      </w:r>
      <w:r w:rsidR="00CF1F28">
        <w:t xml:space="preserve"> </w:t>
      </w:r>
      <w:r>
        <w:t xml:space="preserve">ustawy z dnia 08 marca 1990 r. </w:t>
      </w:r>
      <w:r w:rsidR="00CF1F28">
        <w:br/>
      </w:r>
      <w:r>
        <w:t>o samorządzie gminnym  (</w:t>
      </w:r>
      <w:r w:rsidRPr="00552A71">
        <w:t>t.j. Dz.U. z 2025 r. poz.1153</w:t>
      </w:r>
      <w:r w:rsidR="00C33870">
        <w:t xml:space="preserve"> ze zm.</w:t>
      </w:r>
      <w:r w:rsidR="00552A71" w:rsidRPr="00552A71">
        <w:t>)</w:t>
      </w:r>
      <w:r w:rsidR="00552A71">
        <w:rPr>
          <w:color w:val="FF0000"/>
        </w:rPr>
        <w:t xml:space="preserve"> </w:t>
      </w:r>
      <w:r>
        <w:t xml:space="preserve">oraz art.5a ust. 1 ustawy z dnia 24 kwietnia 2003 r. o działalności pożytku publicznego i o wolontariacie </w:t>
      </w:r>
      <w:r w:rsidRPr="00552A71">
        <w:t xml:space="preserve">(t.j. </w:t>
      </w:r>
      <w:r w:rsidRPr="00552A71">
        <w:rPr>
          <w:rStyle w:val="h1"/>
        </w:rPr>
        <w:t>Dz.U. 2025 r. poz.1338</w:t>
      </w:r>
      <w:r w:rsidR="00552A71" w:rsidRPr="00552A71">
        <w:rPr>
          <w:rStyle w:val="h1"/>
        </w:rPr>
        <w:t>)</w:t>
      </w:r>
      <w:r w:rsidRPr="00552A71">
        <w:t xml:space="preserve"> </w:t>
      </w:r>
      <w:r w:rsidR="00552A71">
        <w:br/>
      </w:r>
      <w:r>
        <w:t>po przeprowadzeniu konsultacji społecznych, Rada Gminy Lichnowy uchwala co następuje:</w:t>
      </w:r>
    </w:p>
    <w:p w14:paraId="7B86DF3B" w14:textId="77777777" w:rsidR="007D124F" w:rsidRDefault="007D124F">
      <w:pPr>
        <w:pStyle w:val="Standard"/>
        <w:spacing w:line="276" w:lineRule="auto"/>
        <w:jc w:val="both"/>
      </w:pPr>
    </w:p>
    <w:p w14:paraId="002ED0C0" w14:textId="77777777" w:rsidR="007D124F" w:rsidRDefault="007D124F">
      <w:pPr>
        <w:pStyle w:val="Standard"/>
        <w:spacing w:line="276" w:lineRule="auto"/>
        <w:jc w:val="both"/>
      </w:pPr>
    </w:p>
    <w:p w14:paraId="1F0B0209" w14:textId="77777777" w:rsidR="007D124F" w:rsidRDefault="00583840">
      <w:pPr>
        <w:pStyle w:val="Standard"/>
        <w:spacing w:line="276" w:lineRule="auto"/>
        <w:jc w:val="center"/>
        <w:rPr>
          <w:b/>
          <w:bCs/>
        </w:rPr>
      </w:pPr>
      <w:r>
        <w:rPr>
          <w:b/>
          <w:bCs/>
        </w:rPr>
        <w:t>§ 1</w:t>
      </w:r>
    </w:p>
    <w:p w14:paraId="0459D42A" w14:textId="77777777" w:rsidR="007D124F" w:rsidRDefault="007D124F">
      <w:pPr>
        <w:pStyle w:val="Standard"/>
        <w:spacing w:line="276" w:lineRule="auto"/>
        <w:jc w:val="both"/>
      </w:pPr>
    </w:p>
    <w:p w14:paraId="052CF64D" w14:textId="7E51F274" w:rsidR="007D124F" w:rsidRDefault="00583840">
      <w:pPr>
        <w:pStyle w:val="Standard"/>
        <w:spacing w:line="276" w:lineRule="auto"/>
        <w:jc w:val="both"/>
      </w:pPr>
      <w:r>
        <w:t>Uchwala się na rok 2026 program współpracy Gminy Lichnowy z organizacjami pozarządowymi oraz podmiotami, o których mowa w art. 3 ust. 3 ustawy z dnia 24 kwietnia 2003r. o działalności pożytku publicznego i o wolontariacie</w:t>
      </w:r>
      <w:r w:rsidRPr="00552A71">
        <w:t>, zwanej dalej „ustawą”,</w:t>
      </w:r>
      <w:r>
        <w:rPr>
          <w:color w:val="FF0000"/>
        </w:rPr>
        <w:t xml:space="preserve"> </w:t>
      </w:r>
      <w:r>
        <w:t xml:space="preserve">w brzmieniu jak w załączniku </w:t>
      </w:r>
      <w:r w:rsidR="00CF1F28">
        <w:br/>
      </w:r>
      <w:r>
        <w:t>do niniejszej uchwały.</w:t>
      </w:r>
    </w:p>
    <w:p w14:paraId="28F18D70" w14:textId="77777777" w:rsidR="007D124F" w:rsidRDefault="007D124F">
      <w:pPr>
        <w:pStyle w:val="Standard"/>
        <w:spacing w:line="276" w:lineRule="auto"/>
        <w:jc w:val="both"/>
      </w:pPr>
    </w:p>
    <w:p w14:paraId="5B822A95" w14:textId="77777777" w:rsidR="007D124F" w:rsidRDefault="007D124F">
      <w:pPr>
        <w:pStyle w:val="Standard"/>
        <w:spacing w:line="276" w:lineRule="auto"/>
        <w:jc w:val="both"/>
      </w:pPr>
    </w:p>
    <w:p w14:paraId="2BA872F7" w14:textId="77777777" w:rsidR="007D124F" w:rsidRPr="00552A71" w:rsidRDefault="00583840">
      <w:pPr>
        <w:pStyle w:val="Standard"/>
        <w:spacing w:line="276" w:lineRule="auto"/>
        <w:jc w:val="center"/>
        <w:rPr>
          <w:b/>
          <w:bCs/>
        </w:rPr>
      </w:pPr>
      <w:r w:rsidRPr="00552A71">
        <w:rPr>
          <w:b/>
          <w:bCs/>
        </w:rPr>
        <w:t>§ 2</w:t>
      </w:r>
    </w:p>
    <w:p w14:paraId="784F4997" w14:textId="77777777" w:rsidR="007D124F" w:rsidRPr="00552A71" w:rsidRDefault="007D124F">
      <w:pPr>
        <w:pStyle w:val="Standard"/>
        <w:spacing w:line="276" w:lineRule="auto"/>
        <w:jc w:val="center"/>
        <w:rPr>
          <w:b/>
          <w:bCs/>
        </w:rPr>
      </w:pPr>
    </w:p>
    <w:p w14:paraId="0952CDC2" w14:textId="45A5380C" w:rsidR="00C33870" w:rsidRPr="00C33870" w:rsidRDefault="00C33870" w:rsidP="00C33870">
      <w:pPr>
        <w:pStyle w:val="Standard"/>
        <w:spacing w:line="276" w:lineRule="auto"/>
        <w:jc w:val="both"/>
      </w:pPr>
      <w:r>
        <w:t xml:space="preserve">Taci moc uchwała Nr XVII/199/2025 rady Gminy Lichnowy z dnia 30 października 2025 r. </w:t>
      </w:r>
      <w:r w:rsidRPr="00C33870">
        <w:t>w sprawie</w:t>
      </w:r>
      <w:r w:rsidRPr="00C33870">
        <w:rPr>
          <w:color w:val="FF0000"/>
        </w:rPr>
        <w:t xml:space="preserve"> </w:t>
      </w:r>
      <w:r w:rsidRPr="00C33870">
        <w:t xml:space="preserve">przyjęcia programu współpracy Gminy Lichnowy z organizacjami pozarządowymi oraz podmiotami, o których mowa w art. 3 ust. 3 ustawy z dnia 24 kwietnia 2003 r. o działalności pożytku publicznego i o wolontariacie na rok 2026. </w:t>
      </w:r>
    </w:p>
    <w:p w14:paraId="48AC409A" w14:textId="77777777" w:rsidR="00C33870" w:rsidRDefault="00C33870" w:rsidP="00C33870">
      <w:pPr>
        <w:pStyle w:val="Standard"/>
        <w:spacing w:line="276" w:lineRule="auto"/>
        <w:jc w:val="both"/>
        <w:rPr>
          <w:b/>
          <w:bCs/>
        </w:rPr>
      </w:pPr>
    </w:p>
    <w:p w14:paraId="705AD157" w14:textId="77777777" w:rsidR="00C33870" w:rsidRDefault="00C33870" w:rsidP="00C33870">
      <w:pPr>
        <w:pStyle w:val="Standard"/>
        <w:spacing w:line="276" w:lineRule="auto"/>
        <w:jc w:val="both"/>
        <w:rPr>
          <w:b/>
          <w:bCs/>
        </w:rPr>
      </w:pPr>
    </w:p>
    <w:p w14:paraId="4A9D3B84" w14:textId="560AC374" w:rsidR="00C33870" w:rsidRDefault="00C33870" w:rsidP="00C33870">
      <w:pPr>
        <w:pStyle w:val="Standard"/>
        <w:spacing w:line="276" w:lineRule="auto"/>
        <w:jc w:val="center"/>
        <w:rPr>
          <w:b/>
          <w:bCs/>
        </w:rPr>
      </w:pPr>
      <w:r w:rsidRPr="00552A71">
        <w:rPr>
          <w:b/>
          <w:bCs/>
        </w:rPr>
        <w:t xml:space="preserve">§ </w:t>
      </w:r>
      <w:r>
        <w:rPr>
          <w:b/>
          <w:bCs/>
        </w:rPr>
        <w:t>3</w:t>
      </w:r>
    </w:p>
    <w:p w14:paraId="01984BB6" w14:textId="77777777" w:rsidR="00C33870" w:rsidRDefault="00C33870" w:rsidP="00C33870">
      <w:pPr>
        <w:pStyle w:val="Standard"/>
        <w:spacing w:line="276" w:lineRule="auto"/>
        <w:jc w:val="both"/>
      </w:pPr>
    </w:p>
    <w:p w14:paraId="47DF8F35" w14:textId="5C1A8533" w:rsidR="00C33870" w:rsidRDefault="00C33870" w:rsidP="00C33870">
      <w:pPr>
        <w:pStyle w:val="Standard"/>
        <w:spacing w:line="276" w:lineRule="auto"/>
        <w:jc w:val="both"/>
        <w:rPr>
          <w:b/>
          <w:bCs/>
        </w:rPr>
      </w:pPr>
      <w:r>
        <w:t>1. Uchwała podlega publikacji w Dzienniku Urzędowym Województwa Pomorskiego.</w:t>
      </w:r>
    </w:p>
    <w:p w14:paraId="14C71A39" w14:textId="37C2901A" w:rsidR="007D124F" w:rsidRDefault="00C33870">
      <w:pPr>
        <w:pStyle w:val="Standard"/>
        <w:spacing w:line="276" w:lineRule="auto"/>
        <w:jc w:val="both"/>
      </w:pPr>
      <w:r>
        <w:t xml:space="preserve">2. Uchwała wchodzi w życie z dniem 01.01.2026 r. </w:t>
      </w:r>
    </w:p>
    <w:p w14:paraId="6B8A7C20" w14:textId="77777777" w:rsidR="00C33870" w:rsidRPr="00552A71" w:rsidRDefault="00C33870">
      <w:pPr>
        <w:pStyle w:val="Standard"/>
        <w:spacing w:line="276" w:lineRule="auto"/>
        <w:jc w:val="both"/>
      </w:pPr>
    </w:p>
    <w:p w14:paraId="3545B3A1" w14:textId="77777777" w:rsidR="007D124F" w:rsidRPr="00552A71" w:rsidRDefault="007D124F">
      <w:pPr>
        <w:pStyle w:val="Standard"/>
        <w:spacing w:line="276" w:lineRule="auto"/>
        <w:jc w:val="both"/>
      </w:pPr>
    </w:p>
    <w:p w14:paraId="4E0906CC" w14:textId="77777777" w:rsidR="007D124F" w:rsidRDefault="007D124F">
      <w:pPr>
        <w:pStyle w:val="Standard"/>
        <w:spacing w:line="276" w:lineRule="auto"/>
        <w:jc w:val="both"/>
      </w:pPr>
    </w:p>
    <w:p w14:paraId="4B569BBF" w14:textId="77777777" w:rsidR="007D124F" w:rsidRDefault="007D124F">
      <w:pPr>
        <w:pStyle w:val="Standard"/>
        <w:spacing w:line="276" w:lineRule="auto"/>
        <w:jc w:val="both"/>
      </w:pPr>
    </w:p>
    <w:p w14:paraId="54A1CDD8" w14:textId="77777777" w:rsidR="007D124F" w:rsidRDefault="007D124F">
      <w:pPr>
        <w:pStyle w:val="Standard"/>
        <w:spacing w:line="276" w:lineRule="auto"/>
        <w:jc w:val="both"/>
      </w:pPr>
    </w:p>
    <w:p w14:paraId="5E62C10B" w14:textId="77777777" w:rsidR="007D124F" w:rsidRDefault="007D124F">
      <w:pPr>
        <w:pStyle w:val="Standard"/>
        <w:spacing w:line="276" w:lineRule="auto"/>
        <w:jc w:val="both"/>
      </w:pPr>
    </w:p>
    <w:p w14:paraId="78221668" w14:textId="77777777" w:rsidR="00552A71" w:rsidRDefault="00552A71">
      <w:pPr>
        <w:pStyle w:val="Standard"/>
        <w:spacing w:line="276" w:lineRule="auto"/>
        <w:jc w:val="both"/>
      </w:pPr>
    </w:p>
    <w:p w14:paraId="1C972966" w14:textId="77777777" w:rsidR="007D124F" w:rsidRDefault="007D124F">
      <w:pPr>
        <w:pStyle w:val="Standard"/>
        <w:spacing w:line="276" w:lineRule="auto"/>
        <w:jc w:val="center"/>
        <w:rPr>
          <w:b/>
          <w:bCs/>
        </w:rPr>
      </w:pPr>
    </w:p>
    <w:p w14:paraId="6E1BF3BC" w14:textId="77777777" w:rsidR="007D124F" w:rsidRDefault="00583840">
      <w:pPr>
        <w:pStyle w:val="Standard"/>
        <w:spacing w:line="276" w:lineRule="auto"/>
        <w:jc w:val="center"/>
        <w:rPr>
          <w:b/>
          <w:bCs/>
        </w:rPr>
      </w:pPr>
      <w:r>
        <w:rPr>
          <w:b/>
          <w:bCs/>
        </w:rPr>
        <w:t>UZASADNIENIE</w:t>
      </w:r>
    </w:p>
    <w:p w14:paraId="416270A7" w14:textId="77777777" w:rsidR="007D124F" w:rsidRDefault="007D124F">
      <w:pPr>
        <w:pStyle w:val="Standard"/>
        <w:spacing w:line="276" w:lineRule="auto"/>
        <w:jc w:val="center"/>
        <w:rPr>
          <w:b/>
          <w:bCs/>
        </w:rPr>
      </w:pPr>
    </w:p>
    <w:p w14:paraId="78888C28" w14:textId="09C8A2D1" w:rsidR="007D124F" w:rsidRDefault="00583840">
      <w:pPr>
        <w:pStyle w:val="Standard"/>
        <w:spacing w:line="276" w:lineRule="auto"/>
        <w:jc w:val="both"/>
      </w:pPr>
      <w:r>
        <w:tab/>
        <w:t xml:space="preserve">Art. 5a ust. 1 ustawy z dnia 24 kwietnia 2003 r. o działalności pożytku publicznego                                  i o wolontariacie obliguje organy stanowiące jednostek samorządu terytorialnego do uchwalenia </w:t>
      </w:r>
      <w:r w:rsidR="00CF1F28">
        <w:br/>
      </w:r>
      <w:r>
        <w:t>do dnia 30 listopada każdego roku rocznych programów współpracy z organizacjami pozarządowymi oraz podmiotami wymienionymi w art. 3 ust. 3 cytowanej ustawy.</w:t>
      </w:r>
    </w:p>
    <w:p w14:paraId="2975E467" w14:textId="77777777" w:rsidR="007D124F" w:rsidRDefault="00583840">
      <w:pPr>
        <w:pStyle w:val="Standard"/>
        <w:spacing w:line="276" w:lineRule="auto"/>
        <w:jc w:val="both"/>
      </w:pPr>
      <w:r>
        <w:tab/>
        <w:t>Mając na uwadze ustawowy obowiązek przygotowano projekt programu, który poddano konsultacjom i wnosi się o jego przyjęcie.</w:t>
      </w:r>
    </w:p>
    <w:p w14:paraId="2AC7FF4A" w14:textId="77777777" w:rsidR="007D124F" w:rsidRDefault="007D124F">
      <w:pPr>
        <w:pStyle w:val="Standard"/>
        <w:spacing w:line="360" w:lineRule="auto"/>
        <w:jc w:val="both"/>
        <w:rPr>
          <w:rFonts w:ascii="Garamond" w:hAnsi="Garamond"/>
        </w:rPr>
      </w:pPr>
    </w:p>
    <w:p w14:paraId="55997261" w14:textId="77777777" w:rsidR="007D124F" w:rsidRDefault="007D124F">
      <w:pPr>
        <w:pStyle w:val="Standard"/>
        <w:spacing w:line="360" w:lineRule="auto"/>
        <w:jc w:val="both"/>
        <w:rPr>
          <w:rFonts w:ascii="Garamond" w:hAnsi="Garamond"/>
        </w:rPr>
      </w:pPr>
    </w:p>
    <w:p w14:paraId="7AC5CB6D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111A0CC9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2F693BFC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732EF887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6C0145E8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07E3C0A8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4762ABBF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2F639980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1B04988C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1A5CEC8F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79EBD82D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67D13952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6090EC1C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32BEC889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5C200BDB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5473B377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75B8AD13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48D4B1BB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22B32847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4E1D015C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49CA10E5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67F6FF4D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09AD0C36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4EBA21EC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55B43E50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7EC76C42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43912114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31AED4E8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1B2A9D8D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4CEAF8D2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6D587EE1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770881D5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1C69D193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2299BE5C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7F288D9C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51CD90BB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563647E6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7B7126F5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3EF06E21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28BDBBD6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11DBBE09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36162913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0B329486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2E788B42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61832DC1" w14:textId="77777777" w:rsidR="007D124F" w:rsidRDefault="007D124F">
      <w:pPr>
        <w:pStyle w:val="Standard"/>
        <w:spacing w:line="276" w:lineRule="auto"/>
        <w:ind w:firstLine="709"/>
        <w:contextualSpacing/>
        <w:jc w:val="both"/>
        <w:rPr>
          <w:rFonts w:ascii="Book Antiqua" w:hAnsi="Book Antiqua"/>
          <w:sz w:val="16"/>
        </w:rPr>
      </w:pPr>
    </w:p>
    <w:p w14:paraId="296B75F3" w14:textId="77777777" w:rsidR="007D124F" w:rsidRDefault="007D124F" w:rsidP="00B45367">
      <w:pPr>
        <w:pStyle w:val="Standard"/>
        <w:spacing w:line="276" w:lineRule="auto"/>
        <w:contextualSpacing/>
        <w:jc w:val="both"/>
        <w:rPr>
          <w:rFonts w:ascii="Book Antiqua" w:hAnsi="Book Antiqua"/>
          <w:sz w:val="16"/>
        </w:rPr>
      </w:pPr>
    </w:p>
    <w:p w14:paraId="1A98BAEE" w14:textId="77777777" w:rsidR="007D124F" w:rsidRDefault="00583840">
      <w:pPr>
        <w:pStyle w:val="Standard"/>
        <w:spacing w:line="276" w:lineRule="auto"/>
        <w:contextualSpacing/>
        <w:rPr>
          <w:b/>
          <w:bCs/>
        </w:rPr>
      </w:pPr>
      <w:r>
        <w:rPr>
          <w:rFonts w:ascii="Book Antiqua" w:hAnsi="Book Antiqua"/>
          <w:sz w:val="16"/>
        </w:rPr>
        <w:lastRenderedPageBreak/>
        <w:t xml:space="preserve">  </w:t>
      </w:r>
    </w:p>
    <w:p w14:paraId="7047FEA8" w14:textId="77777777" w:rsidR="007D124F" w:rsidRDefault="00583840">
      <w:pPr>
        <w:pStyle w:val="Standard"/>
        <w:spacing w:line="276" w:lineRule="auto"/>
        <w:contextual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Program współpracy Gminy Lichnowy</w:t>
      </w:r>
    </w:p>
    <w:p w14:paraId="15017273" w14:textId="77777777" w:rsidR="007D124F" w:rsidRDefault="00583840">
      <w:pPr>
        <w:pStyle w:val="Standard"/>
        <w:spacing w:line="276" w:lineRule="auto"/>
        <w:contextual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z organizacjami pozarządowymi oraz podmiotami, </w:t>
      </w:r>
    </w:p>
    <w:p w14:paraId="739067F0" w14:textId="77777777" w:rsidR="007D124F" w:rsidRDefault="00583840">
      <w:pPr>
        <w:pStyle w:val="Standard"/>
        <w:spacing w:line="276" w:lineRule="auto"/>
        <w:contextual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 których mowa w art. 3 ust. 3  ustawy</w:t>
      </w:r>
    </w:p>
    <w:p w14:paraId="05F04AF1" w14:textId="77777777" w:rsidR="007D124F" w:rsidRDefault="00583840">
      <w:pPr>
        <w:pStyle w:val="Standard"/>
        <w:spacing w:line="276" w:lineRule="auto"/>
        <w:contextual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z dnia 24 kwietnia 2003 r. o działalności pożytku publicznego </w:t>
      </w:r>
    </w:p>
    <w:p w14:paraId="6E77B0A0" w14:textId="77777777" w:rsidR="007D124F" w:rsidRDefault="00583840">
      <w:pPr>
        <w:pStyle w:val="Standard"/>
        <w:spacing w:line="276" w:lineRule="auto"/>
        <w:contextual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 o wolontariacie na 2026 r.</w:t>
      </w:r>
    </w:p>
    <w:p w14:paraId="00BFE95C" w14:textId="77777777" w:rsidR="007D124F" w:rsidRDefault="007D124F">
      <w:pPr>
        <w:pStyle w:val="Standard"/>
        <w:rPr>
          <w:b/>
          <w:bCs/>
        </w:rPr>
      </w:pPr>
    </w:p>
    <w:p w14:paraId="5D680C04" w14:textId="77777777" w:rsidR="007D124F" w:rsidRDefault="00583840">
      <w:pPr>
        <w:spacing w:beforeAutospacing="1" w:afterAutospacing="1" w:line="36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</w:rPr>
      </w:pPr>
      <w:r>
        <w:rPr>
          <w:rFonts w:eastAsia="Times New Roman" w:cs="Times New Roman"/>
          <w:b/>
          <w:bCs/>
          <w:kern w:val="0"/>
          <w:sz w:val="27"/>
          <w:szCs w:val="27"/>
        </w:rPr>
        <w:t>Rozdział I</w:t>
      </w:r>
    </w:p>
    <w:p w14:paraId="7BA1EBFD" w14:textId="77777777" w:rsidR="007D124F" w:rsidRDefault="00583840">
      <w:pPr>
        <w:spacing w:beforeAutospacing="1" w:afterAutospacing="1" w:line="360" w:lineRule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Cel programu</w:t>
      </w:r>
    </w:p>
    <w:p w14:paraId="0DE73BDB" w14:textId="4F8A5AC2" w:rsidR="007D124F" w:rsidRDefault="00583840">
      <w:pPr>
        <w:widowControl/>
        <w:numPr>
          <w:ilvl w:val="0"/>
          <w:numId w:val="1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Głównym</w:t>
      </w:r>
      <w:r>
        <w:rPr>
          <w:rFonts w:eastAsia="Times New Roman" w:cs="Times New Roman"/>
          <w:color w:val="FF0000"/>
          <w:kern w:val="0"/>
        </w:rPr>
        <w:t xml:space="preserve"> </w:t>
      </w:r>
      <w:r>
        <w:rPr>
          <w:rFonts w:eastAsia="Times New Roman" w:cs="Times New Roman"/>
          <w:color w:val="1C1C1C"/>
          <w:kern w:val="0"/>
        </w:rPr>
        <w:t>celem</w:t>
      </w:r>
      <w:r>
        <w:rPr>
          <w:rFonts w:eastAsia="Times New Roman" w:cs="Times New Roman"/>
          <w:kern w:val="0"/>
        </w:rPr>
        <w:t xml:space="preserve"> programu jest wspieranie działalności organizacji pozarządowych </w:t>
      </w:r>
      <w:r w:rsidR="00CF1F28">
        <w:rPr>
          <w:rFonts w:eastAsia="Times New Roman" w:cs="Times New Roman"/>
          <w:kern w:val="0"/>
        </w:rPr>
        <w:br/>
      </w:r>
      <w:r>
        <w:rPr>
          <w:rFonts w:eastAsia="Times New Roman" w:cs="Times New Roman"/>
          <w:kern w:val="0"/>
        </w:rPr>
        <w:t>w realizacji istotnych zadań społecznych oraz rozwijanie trwałej współpracy i partnerstwa pomiędzy Gminą Lichnowy a tymi organizacjami.</w:t>
      </w:r>
    </w:p>
    <w:p w14:paraId="7AEFE63F" w14:textId="77777777" w:rsidR="007D124F" w:rsidRDefault="00583840">
      <w:pPr>
        <w:widowControl/>
        <w:numPr>
          <w:ilvl w:val="0"/>
          <w:numId w:val="1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Cele szczegółowe programu obejmują:</w:t>
      </w:r>
    </w:p>
    <w:p w14:paraId="6060E6BC" w14:textId="77777777" w:rsidR="007D124F" w:rsidRDefault="00583840">
      <w:pPr>
        <w:spacing w:beforeAutospacing="1" w:afterAutospacing="1" w:line="360" w:lineRule="auto"/>
        <w:ind w:left="360"/>
        <w:jc w:val="both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a) poprawę jakości życia mieszkańców poprzez zwiększenie aktywności organizacji społecznych,</w:t>
      </w:r>
      <w:r>
        <w:rPr>
          <w:rFonts w:eastAsia="Times New Roman" w:cs="Times New Roman"/>
          <w:kern w:val="0"/>
        </w:rPr>
        <w:br/>
        <w:t>b) podniesienie skuteczności i racjonalności społecznej oraz ekonomicznej w realizacji zadań publicznych,</w:t>
      </w:r>
      <w:r>
        <w:rPr>
          <w:rFonts w:eastAsia="Times New Roman" w:cs="Times New Roman"/>
          <w:kern w:val="0"/>
        </w:rPr>
        <w:br/>
        <w:t>c) integrację podmiotów uczestniczących w realizacji zadań publicznych,</w:t>
      </w:r>
      <w:r>
        <w:rPr>
          <w:rFonts w:eastAsia="Times New Roman" w:cs="Times New Roman"/>
          <w:kern w:val="0"/>
        </w:rPr>
        <w:br/>
        <w:t>d) zapewnienie skutecznej realizacji obowiązków gminy poprzez włączanie do ich wykonania organizacji pozarządowych.</w:t>
      </w:r>
    </w:p>
    <w:p w14:paraId="0080B136" w14:textId="77777777" w:rsidR="007D124F" w:rsidRDefault="00583840">
      <w:pPr>
        <w:spacing w:beforeAutospacing="1" w:afterAutospacing="1" w:line="36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</w:rPr>
      </w:pPr>
      <w:r>
        <w:rPr>
          <w:rFonts w:eastAsia="Times New Roman" w:cs="Times New Roman"/>
          <w:b/>
          <w:bCs/>
          <w:kern w:val="0"/>
          <w:sz w:val="27"/>
          <w:szCs w:val="27"/>
        </w:rPr>
        <w:t>Rozdział II</w:t>
      </w:r>
    </w:p>
    <w:p w14:paraId="641B2235" w14:textId="77777777" w:rsidR="007D124F" w:rsidRDefault="00583840">
      <w:pPr>
        <w:spacing w:beforeAutospacing="1" w:afterAutospacing="1" w:line="360" w:lineRule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Zasady współpracy</w:t>
      </w:r>
    </w:p>
    <w:p w14:paraId="7FFC30EE" w14:textId="77777777" w:rsidR="007D124F" w:rsidRDefault="00583840">
      <w:pPr>
        <w:widowControl/>
        <w:numPr>
          <w:ilvl w:val="0"/>
          <w:numId w:val="2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Współdziałanie Gminy Lichnowy z organizacjami pozarządowymi i podmiotami, o których mowa w art. 3 ust. 3 ustawy o działalności pożytku publicznego i o wolontariacie, będzie oparte na zasadach: pomocniczości, suwerenności stron, partnerstwa, efektywności, uczciwej konkurencji i jawności.</w:t>
      </w:r>
    </w:p>
    <w:p w14:paraId="08EE126D" w14:textId="334A761F" w:rsidR="007D124F" w:rsidRDefault="00583840">
      <w:pPr>
        <w:widowControl/>
        <w:numPr>
          <w:ilvl w:val="0"/>
          <w:numId w:val="2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Zasada pomocniczości</w:t>
      </w:r>
      <w:r>
        <w:rPr>
          <w:rFonts w:eastAsia="Times New Roman" w:cs="Times New Roman"/>
          <w:kern w:val="0"/>
        </w:rPr>
        <w:t xml:space="preserve"> oznacza, że Gmina przekazuje lub wspiera realizację zadań </w:t>
      </w:r>
      <w:r w:rsidR="00CF1F28">
        <w:rPr>
          <w:rFonts w:eastAsia="Times New Roman" w:cs="Times New Roman"/>
          <w:kern w:val="0"/>
        </w:rPr>
        <w:br/>
      </w:r>
      <w:r>
        <w:rPr>
          <w:rFonts w:eastAsia="Times New Roman" w:cs="Times New Roman"/>
          <w:kern w:val="0"/>
        </w:rPr>
        <w:t>publicznych przez organizacje pozarządowe oraz inne podmioty, zapewniające ich właściwe, terminowe i gospodarne wykonanie.</w:t>
      </w:r>
    </w:p>
    <w:p w14:paraId="30458BBB" w14:textId="4AA24DAA" w:rsidR="007D124F" w:rsidRDefault="00583840">
      <w:pPr>
        <w:widowControl/>
        <w:numPr>
          <w:ilvl w:val="0"/>
          <w:numId w:val="2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Zasada suwerenności</w:t>
      </w:r>
      <w:r>
        <w:rPr>
          <w:rFonts w:eastAsia="Times New Roman" w:cs="Times New Roman"/>
          <w:kern w:val="0"/>
        </w:rPr>
        <w:t xml:space="preserve"> stron zakłada, że każda ze stron ma prawo do samodzielnego </w:t>
      </w:r>
      <w:r w:rsidR="00CF1F28">
        <w:rPr>
          <w:rFonts w:eastAsia="Times New Roman" w:cs="Times New Roman"/>
          <w:kern w:val="0"/>
        </w:rPr>
        <w:br/>
      </w:r>
      <w:r>
        <w:rPr>
          <w:rFonts w:eastAsia="Times New Roman" w:cs="Times New Roman"/>
          <w:kern w:val="0"/>
        </w:rPr>
        <w:t>określania sposobów realizacji swoich zadań i rozwiązywania problemów.</w:t>
      </w:r>
    </w:p>
    <w:p w14:paraId="770E5E3F" w14:textId="2D522439" w:rsidR="007D124F" w:rsidRDefault="00583840">
      <w:pPr>
        <w:widowControl/>
        <w:numPr>
          <w:ilvl w:val="0"/>
          <w:numId w:val="2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lastRenderedPageBreak/>
        <w:t>Zasada partnerstwa</w:t>
      </w:r>
      <w:r>
        <w:rPr>
          <w:rFonts w:eastAsia="Times New Roman" w:cs="Times New Roman"/>
          <w:kern w:val="0"/>
        </w:rPr>
        <w:t xml:space="preserve"> przejawia się we wspólnym rozpoznawaniu potrzeb mieszkańców gminy, planowaniu działań, określaniu zadań publicznych oraz ocenie ich realizacji przez </w:t>
      </w:r>
      <w:r w:rsidR="00CF1F28">
        <w:rPr>
          <w:rFonts w:eastAsia="Times New Roman" w:cs="Times New Roman"/>
          <w:kern w:val="0"/>
        </w:rPr>
        <w:br/>
      </w:r>
      <w:r>
        <w:rPr>
          <w:rFonts w:eastAsia="Times New Roman" w:cs="Times New Roman"/>
          <w:kern w:val="0"/>
        </w:rPr>
        <w:t>organizacje i gminę.</w:t>
      </w:r>
    </w:p>
    <w:p w14:paraId="7D428481" w14:textId="43446E5B" w:rsidR="007D124F" w:rsidRDefault="00583840">
      <w:pPr>
        <w:widowControl/>
        <w:numPr>
          <w:ilvl w:val="0"/>
          <w:numId w:val="2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Zasada efektywności</w:t>
      </w:r>
      <w:r>
        <w:rPr>
          <w:rFonts w:eastAsia="Times New Roman" w:cs="Times New Roman"/>
          <w:kern w:val="0"/>
        </w:rPr>
        <w:t xml:space="preserve"> polega na wspólnym dążeniu stron do osiągnięcia jak najlepszych </w:t>
      </w:r>
      <w:r w:rsidR="00CF1F28">
        <w:rPr>
          <w:rFonts w:eastAsia="Times New Roman" w:cs="Times New Roman"/>
          <w:kern w:val="0"/>
        </w:rPr>
        <w:br/>
      </w:r>
      <w:r>
        <w:rPr>
          <w:rFonts w:eastAsia="Times New Roman" w:cs="Times New Roman"/>
          <w:kern w:val="0"/>
        </w:rPr>
        <w:t>rezultatów przy realizacji zadań publicznych.</w:t>
      </w:r>
    </w:p>
    <w:p w14:paraId="7BE23F2C" w14:textId="77777777" w:rsidR="007D124F" w:rsidRDefault="00583840">
      <w:pPr>
        <w:widowControl/>
        <w:numPr>
          <w:ilvl w:val="0"/>
          <w:numId w:val="2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Zasada uczciwej konkurencji</w:t>
      </w:r>
      <w:r>
        <w:rPr>
          <w:rFonts w:eastAsia="Times New Roman" w:cs="Times New Roman"/>
          <w:kern w:val="0"/>
        </w:rPr>
        <w:t xml:space="preserve"> gwarantuje przejrzyste i równe warunki wyboru podmiotów realizujących zadania publiczne.</w:t>
      </w:r>
    </w:p>
    <w:p w14:paraId="319E73FF" w14:textId="77777777" w:rsidR="007D124F" w:rsidRDefault="00583840">
      <w:pPr>
        <w:widowControl/>
        <w:numPr>
          <w:ilvl w:val="0"/>
          <w:numId w:val="2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Zasada jawności</w:t>
      </w:r>
      <w:r>
        <w:rPr>
          <w:rFonts w:eastAsia="Times New Roman" w:cs="Times New Roman"/>
          <w:kern w:val="0"/>
        </w:rPr>
        <w:t xml:space="preserve"> obejmuje przekazywanie informacji o celach, działaniach, kosztach </w:t>
      </w:r>
      <w:r>
        <w:rPr>
          <w:rFonts w:eastAsia="Times New Roman" w:cs="Times New Roman"/>
          <w:kern w:val="0"/>
        </w:rPr>
        <w:br/>
        <w:t>i rezultatach współpracy, z zastosowaniem przyjętych procedur informacyjnych.</w:t>
      </w:r>
    </w:p>
    <w:p w14:paraId="26D4BE9A" w14:textId="77777777" w:rsidR="007D124F" w:rsidRDefault="00583840">
      <w:pPr>
        <w:spacing w:beforeAutospacing="1" w:afterAutospacing="1" w:line="36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</w:rPr>
      </w:pPr>
      <w:r>
        <w:rPr>
          <w:rFonts w:eastAsia="Times New Roman" w:cs="Times New Roman"/>
          <w:b/>
          <w:bCs/>
          <w:kern w:val="0"/>
          <w:sz w:val="27"/>
          <w:szCs w:val="27"/>
        </w:rPr>
        <w:t>Rozdział III</w:t>
      </w:r>
    </w:p>
    <w:p w14:paraId="4AA0DFEE" w14:textId="77777777" w:rsidR="007D124F" w:rsidRDefault="00583840">
      <w:pPr>
        <w:spacing w:beforeAutospacing="1" w:afterAutospacing="1" w:line="360" w:lineRule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Zakres przedmiotowy programu i priorytetowe zadania publiczne</w:t>
      </w:r>
    </w:p>
    <w:p w14:paraId="18BB79F7" w14:textId="77777777" w:rsidR="007D124F" w:rsidRDefault="00583840">
      <w:pPr>
        <w:widowControl/>
        <w:numPr>
          <w:ilvl w:val="0"/>
          <w:numId w:val="3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Współpraca Gminy z organizacjami pozarządowymi dotyczy realizacji zadań publicznych określonych w art. 4 ust. 1 ustawy o działalności pożytku publicznego i o wolontariacie, </w:t>
      </w:r>
      <w:r>
        <w:rPr>
          <w:rFonts w:eastAsia="Times New Roman" w:cs="Times New Roman"/>
          <w:kern w:val="0"/>
        </w:rPr>
        <w:br/>
        <w:t>w zakresie zadań należących do kompetencji gminy.</w:t>
      </w:r>
    </w:p>
    <w:p w14:paraId="6B42BDAA" w14:textId="77777777" w:rsidR="007D124F" w:rsidRDefault="00583840">
      <w:pPr>
        <w:widowControl/>
        <w:numPr>
          <w:ilvl w:val="0"/>
          <w:numId w:val="3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W roku 2026 priorytetowo traktowane będą zadania z obszaru pomocy społecznej, </w:t>
      </w:r>
      <w:r>
        <w:rPr>
          <w:rFonts w:eastAsia="Times New Roman" w:cs="Times New Roman"/>
          <w:kern w:val="0"/>
        </w:rPr>
        <w:br/>
        <w:t>w szczególności:</w:t>
      </w:r>
    </w:p>
    <w:p w14:paraId="7A7300CA" w14:textId="77777777" w:rsidR="007D124F" w:rsidRDefault="00583840">
      <w:pPr>
        <w:spacing w:beforeAutospacing="1" w:afterAutospacing="1" w:line="360" w:lineRule="auto"/>
        <w:ind w:left="720"/>
        <w:jc w:val="both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a) zapewnienie osobom bezdomnym schronienia, posiłku i całodobowego okresowego miejsca pobytu w ośrodku wsparcia o standardzie domu dla bezdomnych,</w:t>
      </w:r>
      <w:r>
        <w:rPr>
          <w:rFonts w:eastAsia="Times New Roman" w:cs="Times New Roman"/>
          <w:kern w:val="0"/>
        </w:rPr>
        <w:br/>
        <w:t>b) umożliwienie całodobowego, okresowego pobytu w domu dla matek z małoletnimi dziećmi oraz kobiet w ciąży, zgodnie z art. 7 ust. 4 ustawy o pomocy społecznej,</w:t>
      </w:r>
      <w:r>
        <w:rPr>
          <w:rFonts w:eastAsia="Times New Roman" w:cs="Times New Roman"/>
          <w:kern w:val="0"/>
        </w:rPr>
        <w:br/>
        <w:t xml:space="preserve">c) zapewnienie całodobowego pobytu w ośrodku lub hotelu dla osób niepełnosprawnych, </w:t>
      </w:r>
      <w:r>
        <w:rPr>
          <w:rFonts w:eastAsia="Times New Roman" w:cs="Times New Roman"/>
          <w:kern w:val="0"/>
        </w:rPr>
        <w:br/>
        <w:t>o których mowa w art. 51 ust. 1 ustawy o pomocy społecznej,</w:t>
      </w:r>
      <w:r>
        <w:rPr>
          <w:rFonts w:eastAsia="Times New Roman" w:cs="Times New Roman"/>
          <w:kern w:val="0"/>
        </w:rPr>
        <w:br/>
        <w:t xml:space="preserve">d) udzielenie całodobowego, okresowego schronienia w ośrodku interwencji kryzysowej </w:t>
      </w:r>
      <w:r>
        <w:rPr>
          <w:rFonts w:eastAsia="Times New Roman" w:cs="Times New Roman"/>
          <w:kern w:val="0"/>
        </w:rPr>
        <w:br/>
        <w:t>dla osób wskazanych w art. 47 ust. 4 ustawy o pomocy społecznej,</w:t>
      </w:r>
      <w:r>
        <w:rPr>
          <w:rFonts w:eastAsia="Times New Roman" w:cs="Times New Roman"/>
          <w:kern w:val="0"/>
        </w:rPr>
        <w:br/>
        <w:t>e) zapewnienie miejsc noclegowych dla osób objętych egzekucją obowiązku opróżnienia lokalu mieszkalnego, zgodnie z art. 4 ust. 2a ustawy z dnia 21 czerwca 2001 r. o ochronie praw lokatorów, mieszkaniowym zasobie gminy i o zmianie Kodeksu cywilnego,</w:t>
      </w:r>
      <w:r>
        <w:rPr>
          <w:rFonts w:eastAsia="Times New Roman" w:cs="Times New Roman"/>
          <w:kern w:val="0"/>
        </w:rPr>
        <w:br/>
        <w:t>f) inne działania realizowane w ramach pomocy społecznej.</w:t>
      </w:r>
    </w:p>
    <w:p w14:paraId="28F24417" w14:textId="77777777" w:rsidR="007D124F" w:rsidRDefault="00583840">
      <w:pPr>
        <w:widowControl/>
        <w:numPr>
          <w:ilvl w:val="0"/>
          <w:numId w:val="3"/>
        </w:numPr>
        <w:suppressAutoHyphens w:val="0"/>
        <w:spacing w:beforeAutospacing="1"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W 2026 r. za priorytetowe uznaje się również zadania w zakresie ekologii, ochrony zwierząt i zachowania dziedzictwa przyrodniczego, w tym:</w:t>
      </w:r>
    </w:p>
    <w:p w14:paraId="1B68D251" w14:textId="77777777" w:rsidR="00B45367" w:rsidRDefault="00B45367" w:rsidP="00B45367">
      <w:pPr>
        <w:widowControl/>
        <w:suppressAutoHyphens w:val="0"/>
        <w:spacing w:beforeAutospacing="1"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</w:p>
    <w:p w14:paraId="712ADFD3" w14:textId="77777777" w:rsidR="007D124F" w:rsidRDefault="00583840">
      <w:pPr>
        <w:spacing w:beforeAutospacing="1" w:afterAutospacing="1" w:line="360" w:lineRule="auto"/>
        <w:ind w:left="720"/>
        <w:jc w:val="both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lastRenderedPageBreak/>
        <w:t>a) przyjmowanie do schroniska bezdomnych psów z terenu Gminy Lichnowy,</w:t>
      </w:r>
      <w:r>
        <w:rPr>
          <w:rFonts w:eastAsia="Times New Roman" w:cs="Times New Roman"/>
          <w:kern w:val="0"/>
        </w:rPr>
        <w:br/>
        <w:t>b) odławianie oraz przewożenie bezdomnych psów do schroniska.</w:t>
      </w:r>
    </w:p>
    <w:p w14:paraId="14D987B5" w14:textId="77777777" w:rsidR="007D124F" w:rsidRDefault="00583840">
      <w:pPr>
        <w:spacing w:beforeAutospacing="1" w:afterAutospacing="1" w:line="36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</w:rPr>
      </w:pPr>
      <w:r>
        <w:rPr>
          <w:rFonts w:eastAsia="Times New Roman" w:cs="Times New Roman"/>
          <w:b/>
          <w:bCs/>
          <w:kern w:val="0"/>
          <w:sz w:val="27"/>
          <w:szCs w:val="27"/>
        </w:rPr>
        <w:t>Rozdział IV</w:t>
      </w:r>
    </w:p>
    <w:p w14:paraId="7837ED83" w14:textId="77777777" w:rsidR="007D124F" w:rsidRDefault="00583840">
      <w:pPr>
        <w:spacing w:beforeAutospacing="1" w:afterAutospacing="1" w:line="360" w:lineRule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Okres realizacji programu</w:t>
      </w:r>
    </w:p>
    <w:p w14:paraId="149FB4BA" w14:textId="77777777" w:rsidR="007D124F" w:rsidRDefault="00583840">
      <w:pPr>
        <w:spacing w:beforeAutospacing="1" w:afterAutospacing="1" w:line="360" w:lineRule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Program obowiązuje od dnia 1 stycznia 2026 r. do dnia 31 grudnia 2026 r.</w:t>
      </w:r>
    </w:p>
    <w:p w14:paraId="4DE4FA0B" w14:textId="77777777" w:rsidR="007D124F" w:rsidRDefault="00583840">
      <w:pPr>
        <w:spacing w:beforeAutospacing="1" w:afterAutospacing="1" w:line="36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</w:rPr>
      </w:pPr>
      <w:r>
        <w:rPr>
          <w:rFonts w:eastAsia="Times New Roman" w:cs="Times New Roman"/>
          <w:b/>
          <w:bCs/>
          <w:kern w:val="0"/>
          <w:sz w:val="27"/>
          <w:szCs w:val="27"/>
        </w:rPr>
        <w:t>Rozdział V</w:t>
      </w:r>
    </w:p>
    <w:p w14:paraId="645953DB" w14:textId="77777777" w:rsidR="007D124F" w:rsidRDefault="00583840">
      <w:pPr>
        <w:spacing w:beforeAutospacing="1" w:afterAutospacing="1" w:line="360" w:lineRule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Formy współpracy, tryb powoływania i zasady działania komisji konkursowych</w:t>
      </w:r>
    </w:p>
    <w:p w14:paraId="51F2ECEC" w14:textId="77777777" w:rsidR="007D124F" w:rsidRDefault="00583840" w:rsidP="00CF1F28">
      <w:pPr>
        <w:widowControl/>
        <w:numPr>
          <w:ilvl w:val="0"/>
          <w:numId w:val="4"/>
        </w:numPr>
        <w:suppressAutoHyphens w:val="0"/>
        <w:spacing w:beforeAutospacing="1"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Współpraca Gminy z organizacjami pozarządowymi będzie realizowana poprzez:</w:t>
      </w:r>
    </w:p>
    <w:p w14:paraId="6F77F6F1" w14:textId="6D257FD6" w:rsidR="007D124F" w:rsidRDefault="00583840" w:rsidP="00CF1F28">
      <w:pPr>
        <w:widowControl/>
        <w:numPr>
          <w:ilvl w:val="0"/>
          <w:numId w:val="13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 xml:space="preserve">powierzania wykonywania zadań publicznych wraz z udzieleniem dotacji na finansowanie ich realizacji lub wspierania takich zadań wraz z udzieleniem dotacji na dofinansowanie </w:t>
      </w:r>
      <w:r w:rsidR="00CF1F28">
        <w:rPr>
          <w:rFonts w:eastAsia="Times New Roman" w:cs="Times New Roman"/>
          <w:kern w:val="0"/>
        </w:rPr>
        <w:br/>
      </w:r>
      <w:r w:rsidRPr="00CF1F28">
        <w:rPr>
          <w:rFonts w:eastAsia="Times New Roman" w:cs="Times New Roman"/>
          <w:kern w:val="0"/>
        </w:rPr>
        <w:t xml:space="preserve">ich realizacji – </w:t>
      </w:r>
      <w:r>
        <w:rPr>
          <w:rFonts w:eastAsia="Times New Roman" w:cs="Times New Roman"/>
          <w:kern w:val="0"/>
        </w:rPr>
        <w:t>dotyczy zadań priorytetowych na 2026 rok,</w:t>
      </w:r>
    </w:p>
    <w:p w14:paraId="68497A41" w14:textId="77777777" w:rsidR="007D124F" w:rsidRDefault="00583840" w:rsidP="00CF1F28">
      <w:pPr>
        <w:widowControl/>
        <w:numPr>
          <w:ilvl w:val="0"/>
          <w:numId w:val="13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możliwość zlecania zadań o charakterze lokalnym z pominięciem otwartego konkursu ofert, na podstawie art. 19a ustawy o działalności pożytku publicznego i o wolontariacie,</w:t>
      </w:r>
    </w:p>
    <w:p w14:paraId="65E3EF72" w14:textId="77777777" w:rsidR="007D124F" w:rsidRDefault="00583840" w:rsidP="00CF1F28">
      <w:pPr>
        <w:widowControl/>
        <w:numPr>
          <w:ilvl w:val="0"/>
          <w:numId w:val="13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konsultowanie z organizacjami pozarządowymi projektów aktów prawnych w dziedzinach dotyczących ich działalności statutowej,</w:t>
      </w:r>
    </w:p>
    <w:p w14:paraId="7465CE77" w14:textId="77777777" w:rsidR="007D124F" w:rsidRDefault="00583840" w:rsidP="00CF1F28">
      <w:pPr>
        <w:widowControl/>
        <w:numPr>
          <w:ilvl w:val="0"/>
          <w:numId w:val="13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umożliwienie organizowania przedsięwzięć na obiektach należących do gminy,</w:t>
      </w:r>
    </w:p>
    <w:p w14:paraId="00AE9436" w14:textId="77777777" w:rsidR="007D124F" w:rsidRDefault="00583840" w:rsidP="00CF1F28">
      <w:pPr>
        <w:widowControl/>
        <w:numPr>
          <w:ilvl w:val="0"/>
          <w:numId w:val="13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współdziałanie w pozyskiwaniu środków finansowych z innych źródeł,</w:t>
      </w:r>
    </w:p>
    <w:p w14:paraId="44787B29" w14:textId="77777777" w:rsidR="007D124F" w:rsidRDefault="00583840" w:rsidP="00CF1F28">
      <w:pPr>
        <w:widowControl/>
        <w:numPr>
          <w:ilvl w:val="0"/>
          <w:numId w:val="13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wzajemną wymianę informacji o kierunkach działań w celu ich zharmonizowania,</w:t>
      </w:r>
    </w:p>
    <w:p w14:paraId="5D19BFCA" w14:textId="77777777" w:rsidR="007D124F" w:rsidRDefault="00583840" w:rsidP="00CF1F28">
      <w:pPr>
        <w:widowControl/>
        <w:numPr>
          <w:ilvl w:val="0"/>
          <w:numId w:val="13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promocję podmiotów prowadzących działalność pożytku publicznego,</w:t>
      </w:r>
    </w:p>
    <w:p w14:paraId="3FDFA344" w14:textId="77777777" w:rsidR="007D124F" w:rsidRDefault="00583840" w:rsidP="00CF1F28">
      <w:pPr>
        <w:widowControl/>
        <w:numPr>
          <w:ilvl w:val="0"/>
          <w:numId w:val="13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pomoc w nawiązywaniu kontaktów partnerskich,</w:t>
      </w:r>
    </w:p>
    <w:p w14:paraId="01873D5A" w14:textId="77777777" w:rsidR="007D124F" w:rsidRDefault="00583840" w:rsidP="00CF1F28">
      <w:pPr>
        <w:widowControl/>
        <w:numPr>
          <w:ilvl w:val="0"/>
          <w:numId w:val="13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powoływanie wspólnych zespołów roboczych z przedstawicieli gminy i organizacji.</w:t>
      </w:r>
    </w:p>
    <w:p w14:paraId="3C494A69" w14:textId="77777777" w:rsidR="007D124F" w:rsidRDefault="00583840" w:rsidP="00CF1F28">
      <w:pPr>
        <w:widowControl/>
        <w:numPr>
          <w:ilvl w:val="0"/>
          <w:numId w:val="5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Podstawowym trybem powierzania realizacji zadań publicznych jest otwarty konkurs ofert ogłaszany przez Wójta Gminy Lichnowy.</w:t>
      </w:r>
    </w:p>
    <w:p w14:paraId="62B87822" w14:textId="516D676C" w:rsidR="007D124F" w:rsidRDefault="00583840" w:rsidP="00CF1F28">
      <w:pPr>
        <w:widowControl/>
        <w:numPr>
          <w:ilvl w:val="0"/>
          <w:numId w:val="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Komisja konkursowa powoływana Zarządzeniem Wójta Gminy Lichnowy </w:t>
      </w:r>
      <w:r w:rsidRPr="00CF1F28">
        <w:rPr>
          <w:rFonts w:eastAsia="Times New Roman" w:cs="Times New Roman"/>
          <w:kern w:val="0"/>
        </w:rPr>
        <w:t xml:space="preserve">dokonuje oceny ofert złożonych w konkursie. </w:t>
      </w:r>
      <w:r>
        <w:rPr>
          <w:rFonts w:eastAsia="Times New Roman" w:cs="Times New Roman"/>
          <w:kern w:val="0"/>
        </w:rPr>
        <w:t xml:space="preserve">W skład Komisji wchodzą trzej przedstawiciele Wójta oraz </w:t>
      </w:r>
      <w:r w:rsidR="00CF1F28">
        <w:rPr>
          <w:rFonts w:eastAsia="Times New Roman" w:cs="Times New Roman"/>
          <w:kern w:val="0"/>
        </w:rPr>
        <w:br/>
      </w:r>
      <w:r>
        <w:rPr>
          <w:rFonts w:eastAsia="Times New Roman" w:cs="Times New Roman"/>
          <w:kern w:val="0"/>
        </w:rPr>
        <w:t>co najmniej jeden reprezentant organizacji pozarządowych, z wyłączeniem osób związanych z organizacjami biorącymi udział w danym konkursie.</w:t>
      </w:r>
    </w:p>
    <w:p w14:paraId="58886DBA" w14:textId="77777777" w:rsidR="007D124F" w:rsidRDefault="00583840" w:rsidP="00CF1F28">
      <w:pPr>
        <w:widowControl/>
        <w:numPr>
          <w:ilvl w:val="0"/>
          <w:numId w:val="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Na pierwszym posiedzeniu Komisja wybiera Przewodniczącego, który kieruje jej pracami.</w:t>
      </w:r>
    </w:p>
    <w:p w14:paraId="04E65D34" w14:textId="77777777" w:rsidR="007D124F" w:rsidRDefault="00583840" w:rsidP="00CF1F28">
      <w:pPr>
        <w:widowControl/>
        <w:numPr>
          <w:ilvl w:val="0"/>
          <w:numId w:val="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lastRenderedPageBreak/>
        <w:t>Posiedzenia Komisji odbywają się bez udziału oferentów, a terminy i miejsce obrad ustala Przewodniczący.</w:t>
      </w:r>
    </w:p>
    <w:p w14:paraId="14924532" w14:textId="4E88F9EB" w:rsidR="007D124F" w:rsidRPr="00CF1F28" w:rsidRDefault="00583840" w:rsidP="00CF1F28">
      <w:pPr>
        <w:widowControl/>
        <w:numPr>
          <w:ilvl w:val="0"/>
          <w:numId w:val="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Decyzje podejmowane są w głosowaniu jawnym, zwykłą większością głosów, przy obecności co najmniej połowy członków. W razie równości głosów rozstrzyga głos Przewodniczącego.</w:t>
      </w:r>
    </w:p>
    <w:p w14:paraId="4A755692" w14:textId="47C426B0" w:rsidR="007D124F" w:rsidRPr="00CF1F28" w:rsidRDefault="00583840" w:rsidP="00CF1F28">
      <w:pPr>
        <w:widowControl/>
        <w:numPr>
          <w:ilvl w:val="0"/>
          <w:numId w:val="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 xml:space="preserve">Jeżeli część członków Komisji zostanie wyłączona lub nieobecna, posiedzenie może </w:t>
      </w:r>
      <w:r w:rsidR="00CF1F28" w:rsidRPr="00CF1F28">
        <w:rPr>
          <w:rFonts w:eastAsia="Times New Roman" w:cs="Times New Roman"/>
          <w:kern w:val="0"/>
        </w:rPr>
        <w:br/>
      </w:r>
      <w:r w:rsidRPr="00CF1F28">
        <w:rPr>
          <w:rFonts w:eastAsia="Times New Roman" w:cs="Times New Roman"/>
          <w:kern w:val="0"/>
        </w:rPr>
        <w:t>się odbyć, jeśli uczestniczy w nim co najmniej trzech członków.</w:t>
      </w:r>
    </w:p>
    <w:p w14:paraId="1286FCDA" w14:textId="77777777" w:rsidR="007D124F" w:rsidRPr="00CF1F28" w:rsidRDefault="00583840" w:rsidP="00CF1F28">
      <w:pPr>
        <w:widowControl/>
        <w:numPr>
          <w:ilvl w:val="0"/>
          <w:numId w:val="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Udział w pracach Komisji jest nieodpłatny.</w:t>
      </w:r>
    </w:p>
    <w:p w14:paraId="5F9EFA8E" w14:textId="22A26F58" w:rsidR="007D124F" w:rsidRPr="00CF1F28" w:rsidRDefault="00583840" w:rsidP="00CF1F28">
      <w:pPr>
        <w:widowControl/>
        <w:numPr>
          <w:ilvl w:val="0"/>
          <w:numId w:val="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Komisja opiniuje oferty w terminie określonym w ogłoszeniu konkursowym.</w:t>
      </w:r>
    </w:p>
    <w:p w14:paraId="70FEFEBD" w14:textId="4C965936" w:rsidR="007D124F" w:rsidRPr="00CF1F28" w:rsidRDefault="00583840" w:rsidP="00CF1F28">
      <w:pPr>
        <w:widowControl/>
        <w:numPr>
          <w:ilvl w:val="0"/>
          <w:numId w:val="5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Podczas opiniowania ofert Komisja:</w:t>
      </w:r>
    </w:p>
    <w:p w14:paraId="017F7ABF" w14:textId="77777777" w:rsidR="007D124F" w:rsidRPr="00CF1F28" w:rsidRDefault="00583840" w:rsidP="00CF1F28">
      <w:pPr>
        <w:widowControl/>
        <w:numPr>
          <w:ilvl w:val="0"/>
          <w:numId w:val="14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zapoznaje się ze złożonymi ofertami,</w:t>
      </w:r>
    </w:p>
    <w:p w14:paraId="12949C06" w14:textId="77777777" w:rsidR="007D124F" w:rsidRPr="00CF1F28" w:rsidRDefault="00583840" w:rsidP="00CF1F28">
      <w:pPr>
        <w:widowControl/>
        <w:numPr>
          <w:ilvl w:val="0"/>
          <w:numId w:val="14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wypełnia oświadczenia o dopuszczeniu lub wyłączeniu z postępowania,</w:t>
      </w:r>
    </w:p>
    <w:p w14:paraId="6A325337" w14:textId="77777777" w:rsidR="007D124F" w:rsidRPr="00CF1F28" w:rsidRDefault="00583840" w:rsidP="00CF1F28">
      <w:pPr>
        <w:widowControl/>
        <w:numPr>
          <w:ilvl w:val="0"/>
          <w:numId w:val="14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stwierdza prawomocność posiedzenia,</w:t>
      </w:r>
    </w:p>
    <w:p w14:paraId="27AF63CC" w14:textId="77777777" w:rsidR="007D124F" w:rsidRPr="00CF1F28" w:rsidRDefault="00583840" w:rsidP="00CF1F28">
      <w:pPr>
        <w:widowControl/>
        <w:numPr>
          <w:ilvl w:val="0"/>
          <w:numId w:val="14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weryfikuje poprawność ogłoszenia konkursu,</w:t>
      </w:r>
    </w:p>
    <w:p w14:paraId="0E94602E" w14:textId="3EE94914" w:rsidR="007D124F" w:rsidRPr="00CF1F28" w:rsidRDefault="00583840" w:rsidP="00CF1F28">
      <w:pPr>
        <w:widowControl/>
        <w:numPr>
          <w:ilvl w:val="0"/>
          <w:numId w:val="14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opiniuje oferty pod względem formalnym,</w:t>
      </w:r>
    </w:p>
    <w:p w14:paraId="778356B6" w14:textId="16A563A7" w:rsidR="007D124F" w:rsidRPr="00CF1F28" w:rsidRDefault="00583840" w:rsidP="00CF1F28">
      <w:pPr>
        <w:widowControl/>
        <w:numPr>
          <w:ilvl w:val="0"/>
          <w:numId w:val="14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opiniuje oferty pod względem merytorycznym i przeprowadza głosowanie,</w:t>
      </w:r>
    </w:p>
    <w:p w14:paraId="04A26AD9" w14:textId="77777777" w:rsidR="007D124F" w:rsidRPr="00CF1F28" w:rsidRDefault="00583840" w:rsidP="00CF1F28">
      <w:pPr>
        <w:widowControl/>
        <w:numPr>
          <w:ilvl w:val="0"/>
          <w:numId w:val="14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sporządza i podpisuje protokół z prac Komisji.</w:t>
      </w:r>
    </w:p>
    <w:p w14:paraId="65E9BB81" w14:textId="5EFBCF00" w:rsidR="007D124F" w:rsidRPr="00B45367" w:rsidRDefault="00583840" w:rsidP="00B45367">
      <w:pPr>
        <w:pStyle w:val="Akapitzlist"/>
        <w:widowControl/>
        <w:numPr>
          <w:ilvl w:val="0"/>
          <w:numId w:val="5"/>
        </w:numPr>
        <w:suppressAutoHyphens w:val="0"/>
        <w:spacing w:beforeAutospacing="1"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 w:rsidRPr="00B45367">
        <w:rPr>
          <w:rFonts w:eastAsia="Times New Roman" w:cs="Times New Roman"/>
          <w:kern w:val="0"/>
        </w:rPr>
        <w:t>Protokół powinien zawierać:</w:t>
      </w:r>
    </w:p>
    <w:p w14:paraId="52CB384D" w14:textId="77777777" w:rsidR="007D124F" w:rsidRPr="00CF1F28" w:rsidRDefault="00583840" w:rsidP="00CF1F28">
      <w:pPr>
        <w:widowControl/>
        <w:numPr>
          <w:ilvl w:val="0"/>
          <w:numId w:val="15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miejsce i czas przeprowadzenia konkursu,</w:t>
      </w:r>
    </w:p>
    <w:p w14:paraId="593BC627" w14:textId="77777777" w:rsidR="007D124F" w:rsidRPr="00CF1F28" w:rsidRDefault="00583840" w:rsidP="00CF1F28">
      <w:pPr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skład osobowy Komisji,</w:t>
      </w:r>
    </w:p>
    <w:p w14:paraId="652D9A63" w14:textId="77777777" w:rsidR="007D124F" w:rsidRPr="00CF1F28" w:rsidRDefault="00583840" w:rsidP="00CF1F28">
      <w:pPr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liczbę złożonych ofert,</w:t>
      </w:r>
    </w:p>
    <w:p w14:paraId="2188A81A" w14:textId="77777777" w:rsidR="007D124F" w:rsidRPr="00CF1F28" w:rsidRDefault="00583840" w:rsidP="00CF1F28">
      <w:pPr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listę ofert spełniających wymogi formalne,</w:t>
      </w:r>
    </w:p>
    <w:p w14:paraId="12A5A2A6" w14:textId="20AA3F5E" w:rsidR="007D124F" w:rsidRPr="00CF1F28" w:rsidRDefault="00583840" w:rsidP="00CF1F28">
      <w:pPr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listę ofert zaopiniowanych jako podlegające odrzuceniu,</w:t>
      </w:r>
    </w:p>
    <w:p w14:paraId="775D6C6E" w14:textId="77777777" w:rsidR="007D124F" w:rsidRPr="00CF1F28" w:rsidRDefault="00583840" w:rsidP="00CF1F28">
      <w:pPr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wyniki głosowania,</w:t>
      </w:r>
    </w:p>
    <w:p w14:paraId="5615A5A8" w14:textId="3E4DBFCE" w:rsidR="007D124F" w:rsidRPr="00CF1F28" w:rsidRDefault="00583840" w:rsidP="00CF1F28">
      <w:pPr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</w:pPr>
      <w:r w:rsidRPr="00CF1F28">
        <w:rPr>
          <w:rFonts w:eastAsia="Times New Roman" w:cs="Times New Roman"/>
          <w:kern w:val="0"/>
        </w:rPr>
        <w:t>opinię merytoryczną dotyczącą ofert nie podlegających odrzuceniu,</w:t>
      </w:r>
    </w:p>
    <w:p w14:paraId="1780F4E0" w14:textId="77777777" w:rsidR="007D124F" w:rsidRPr="00CF1F28" w:rsidRDefault="00583840" w:rsidP="00CF1F28">
      <w:pPr>
        <w:widowControl/>
        <w:numPr>
          <w:ilvl w:val="0"/>
          <w:numId w:val="15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 w:rsidRPr="00CF1F28">
        <w:rPr>
          <w:rFonts w:eastAsia="Times New Roman" w:cs="Times New Roman"/>
          <w:kern w:val="0"/>
        </w:rPr>
        <w:t>podpisy członków Komisji.</w:t>
      </w:r>
    </w:p>
    <w:p w14:paraId="493EFCDB" w14:textId="486ABCEC" w:rsidR="007D124F" w:rsidRPr="00B45367" w:rsidRDefault="00583840" w:rsidP="00B45367">
      <w:pPr>
        <w:pStyle w:val="Akapitzlist"/>
        <w:widowControl/>
        <w:numPr>
          <w:ilvl w:val="0"/>
          <w:numId w:val="5"/>
        </w:numPr>
        <w:suppressAutoHyphens w:val="0"/>
        <w:spacing w:beforeAutospacing="1"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 w:rsidRPr="00B45367">
        <w:rPr>
          <w:rFonts w:eastAsia="Times New Roman" w:cs="Times New Roman"/>
          <w:kern w:val="0"/>
        </w:rPr>
        <w:t>Wyniki pracy Komisji wraz z rekomendacjami przekazywane są Wójtowi Gminy Lichnowy, który dokonuje ostatecznego wyboru ofert i ustala wysokość dotacji.</w:t>
      </w:r>
    </w:p>
    <w:p w14:paraId="10774257" w14:textId="77777777" w:rsidR="007D124F" w:rsidRDefault="00583840">
      <w:pPr>
        <w:spacing w:beforeAutospacing="1" w:afterAutospacing="1" w:line="36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</w:rPr>
      </w:pPr>
      <w:r>
        <w:rPr>
          <w:rFonts w:eastAsia="Times New Roman" w:cs="Times New Roman"/>
          <w:b/>
          <w:bCs/>
          <w:kern w:val="0"/>
          <w:sz w:val="27"/>
          <w:szCs w:val="27"/>
        </w:rPr>
        <w:t>Rozdział VI</w:t>
      </w:r>
    </w:p>
    <w:p w14:paraId="4A38C2D8" w14:textId="77777777" w:rsidR="007D124F" w:rsidRDefault="00583840">
      <w:pPr>
        <w:spacing w:beforeAutospacing="1" w:afterAutospacing="1" w:line="360" w:lineRule="auto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Sposób realizacji i oceny programu</w:t>
      </w:r>
    </w:p>
    <w:p w14:paraId="7E97BDFE" w14:textId="77777777" w:rsidR="007D124F" w:rsidRDefault="00583840">
      <w:pPr>
        <w:widowControl/>
        <w:numPr>
          <w:ilvl w:val="0"/>
          <w:numId w:val="8"/>
        </w:numPr>
        <w:suppressAutoHyphens w:val="0"/>
        <w:spacing w:beforeAutospacing="1" w:afterAutospacing="1" w:line="360" w:lineRule="auto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Realizacja celów programu odbywać się będzie poprzez:</w:t>
      </w:r>
    </w:p>
    <w:p w14:paraId="1E60BE33" w14:textId="77777777" w:rsidR="007D124F" w:rsidRDefault="00583840">
      <w:pPr>
        <w:widowControl/>
        <w:numPr>
          <w:ilvl w:val="0"/>
          <w:numId w:val="16"/>
        </w:numPr>
        <w:suppressAutoHyphens w:val="0"/>
        <w:spacing w:beforeAutospacing="1" w:line="360" w:lineRule="auto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lastRenderedPageBreak/>
        <w:t>równy dostęp do informacji i wzajemne informowanie się o planowanych działaniach,</w:t>
      </w:r>
    </w:p>
    <w:p w14:paraId="006D6700" w14:textId="77777777" w:rsidR="007D124F" w:rsidRDefault="00583840" w:rsidP="00CF1F28">
      <w:pPr>
        <w:widowControl/>
        <w:numPr>
          <w:ilvl w:val="0"/>
          <w:numId w:val="16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zlecanie organizacjom realizacji zadań publicznych wraz z udzielaniem dotacji</w:t>
      </w:r>
      <w:r>
        <w:rPr>
          <w:rFonts w:eastAsia="Times New Roman" w:cs="Times New Roman"/>
          <w:kern w:val="0"/>
        </w:rPr>
        <w:br/>
        <w:t xml:space="preserve"> na ich finansowanie lub dofinansowanie,</w:t>
      </w:r>
    </w:p>
    <w:p w14:paraId="00150E85" w14:textId="77777777" w:rsidR="007D124F" w:rsidRDefault="00583840" w:rsidP="00CF1F28">
      <w:pPr>
        <w:widowControl/>
        <w:numPr>
          <w:ilvl w:val="0"/>
          <w:numId w:val="16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współpracę w pozyskiwaniu środków zewnętrznych, w tym funduszy Unii Europejskiej,</w:t>
      </w:r>
    </w:p>
    <w:p w14:paraId="42DABB8A" w14:textId="77777777" w:rsidR="007D124F" w:rsidRDefault="00583840" w:rsidP="00CF1F28">
      <w:pPr>
        <w:widowControl/>
        <w:numPr>
          <w:ilvl w:val="0"/>
          <w:numId w:val="16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udział organizacji w działaniach programowych gminy,</w:t>
      </w:r>
    </w:p>
    <w:p w14:paraId="5C597D73" w14:textId="77777777" w:rsidR="007D124F" w:rsidRDefault="00583840" w:rsidP="00CF1F28">
      <w:pPr>
        <w:widowControl/>
        <w:numPr>
          <w:ilvl w:val="0"/>
          <w:numId w:val="16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promowanie działalności pożytku publicznego,</w:t>
      </w:r>
    </w:p>
    <w:p w14:paraId="702E9012" w14:textId="77777777" w:rsidR="007D124F" w:rsidRDefault="00583840" w:rsidP="00CF1F28">
      <w:pPr>
        <w:widowControl/>
        <w:numPr>
          <w:ilvl w:val="0"/>
          <w:numId w:val="16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pomoc w nawiązywaniu kontaktów z partnerami międzynarodowymi,</w:t>
      </w:r>
    </w:p>
    <w:p w14:paraId="455A06F0" w14:textId="77E87EB7" w:rsidR="007D124F" w:rsidRDefault="00583840" w:rsidP="00CF1F28">
      <w:pPr>
        <w:widowControl/>
        <w:numPr>
          <w:ilvl w:val="0"/>
          <w:numId w:val="16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konsultowanie projektów aktów prawa miejscowego w zakresie dotyczącym działalności </w:t>
      </w:r>
      <w:r w:rsidR="00CF1F28">
        <w:rPr>
          <w:rFonts w:eastAsia="Times New Roman" w:cs="Times New Roman"/>
          <w:kern w:val="0"/>
        </w:rPr>
        <w:br/>
      </w:r>
      <w:r>
        <w:rPr>
          <w:rFonts w:eastAsia="Times New Roman" w:cs="Times New Roman"/>
          <w:kern w:val="0"/>
        </w:rPr>
        <w:t>statutowej organizacji.</w:t>
      </w:r>
    </w:p>
    <w:p w14:paraId="29C8FD88" w14:textId="77777777" w:rsidR="007D124F" w:rsidRDefault="00583840" w:rsidP="00CF1F28">
      <w:pPr>
        <w:widowControl/>
        <w:numPr>
          <w:ilvl w:val="0"/>
          <w:numId w:val="9"/>
        </w:numPr>
        <w:suppressAutoHyphens w:val="0"/>
        <w:spacing w:beforeAutospacing="1"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Efektywność programu oceniana będzie na podstawie m.in.:</w:t>
      </w:r>
    </w:p>
    <w:p w14:paraId="1EB303CE" w14:textId="77777777" w:rsidR="007D124F" w:rsidRDefault="00583840" w:rsidP="00CF1F28">
      <w:pPr>
        <w:widowControl/>
        <w:numPr>
          <w:ilvl w:val="0"/>
          <w:numId w:val="17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liczby ogłoszonych otwartych konkursów ofert,</w:t>
      </w:r>
    </w:p>
    <w:p w14:paraId="54A5AE8E" w14:textId="77777777" w:rsidR="007D124F" w:rsidRDefault="00583840" w:rsidP="00CF1F28">
      <w:pPr>
        <w:widowControl/>
        <w:numPr>
          <w:ilvl w:val="0"/>
          <w:numId w:val="17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liczby złożonych ofert,</w:t>
      </w:r>
    </w:p>
    <w:p w14:paraId="73266AAE" w14:textId="77777777" w:rsidR="007D124F" w:rsidRDefault="00583840" w:rsidP="00CF1F28">
      <w:pPr>
        <w:widowControl/>
        <w:numPr>
          <w:ilvl w:val="0"/>
          <w:numId w:val="17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liczby zawartych umów na realizację zadań publicznych,</w:t>
      </w:r>
    </w:p>
    <w:p w14:paraId="23D78109" w14:textId="77777777" w:rsidR="007D124F" w:rsidRDefault="00583840" w:rsidP="00CF1F28">
      <w:pPr>
        <w:widowControl/>
        <w:numPr>
          <w:ilvl w:val="0"/>
          <w:numId w:val="17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liczby umów niezrealizowanych lub rozwiązanych,</w:t>
      </w:r>
    </w:p>
    <w:p w14:paraId="1D7DF86F" w14:textId="77777777" w:rsidR="007D124F" w:rsidRDefault="00583840" w:rsidP="00CF1F28">
      <w:pPr>
        <w:widowControl/>
        <w:numPr>
          <w:ilvl w:val="0"/>
          <w:numId w:val="17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ilości zadań zleconych organizacjom w oparciu o środki budżetowe,</w:t>
      </w:r>
    </w:p>
    <w:p w14:paraId="04B07CB7" w14:textId="77777777" w:rsidR="007D124F" w:rsidRDefault="00583840" w:rsidP="00CF1F28">
      <w:pPr>
        <w:widowControl/>
        <w:numPr>
          <w:ilvl w:val="0"/>
          <w:numId w:val="17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liczby obszarów zadaniowych,</w:t>
      </w:r>
    </w:p>
    <w:p w14:paraId="01AD296A" w14:textId="77777777" w:rsidR="007D124F" w:rsidRDefault="00583840" w:rsidP="00CF1F28">
      <w:pPr>
        <w:widowControl/>
        <w:numPr>
          <w:ilvl w:val="0"/>
          <w:numId w:val="17"/>
        </w:num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wysokości przekazanych środków w poszczególnych obszarach,</w:t>
      </w:r>
    </w:p>
    <w:p w14:paraId="6B1A6C12" w14:textId="77777777" w:rsidR="007D124F" w:rsidRDefault="00583840" w:rsidP="00CF1F28">
      <w:pPr>
        <w:widowControl/>
        <w:numPr>
          <w:ilvl w:val="0"/>
          <w:numId w:val="17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liczby beneficjentów objętych działaniami.</w:t>
      </w:r>
    </w:p>
    <w:p w14:paraId="6FB0E0F4" w14:textId="77777777" w:rsidR="007D124F" w:rsidRDefault="00583840" w:rsidP="00CF1F28">
      <w:pPr>
        <w:widowControl/>
        <w:numPr>
          <w:ilvl w:val="0"/>
          <w:numId w:val="10"/>
        </w:numPr>
        <w:suppressAutoHyphens w:val="0"/>
        <w:spacing w:beforeAutospacing="1"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Realizację programu zapewnia Wójt Gminy Lichnowy przy wsparciu Urzędu Gminy oraz gminnych jednostek organizacyjnych.</w:t>
      </w:r>
    </w:p>
    <w:p w14:paraId="6FB2EF7E" w14:textId="77777777" w:rsidR="007D124F" w:rsidRDefault="00583840" w:rsidP="00CF1F28">
      <w:pPr>
        <w:spacing w:beforeAutospacing="1" w:afterAutospacing="1" w:line="360" w:lineRule="auto"/>
        <w:jc w:val="both"/>
        <w:outlineLvl w:val="2"/>
        <w:rPr>
          <w:rFonts w:eastAsia="Times New Roman" w:cs="Times New Roman"/>
          <w:b/>
          <w:bCs/>
          <w:kern w:val="0"/>
          <w:sz w:val="27"/>
          <w:szCs w:val="27"/>
        </w:rPr>
      </w:pPr>
      <w:r>
        <w:rPr>
          <w:rFonts w:eastAsia="Times New Roman" w:cs="Times New Roman"/>
          <w:b/>
          <w:bCs/>
          <w:kern w:val="0"/>
          <w:sz w:val="27"/>
          <w:szCs w:val="27"/>
        </w:rPr>
        <w:t>Rozdział VII</w:t>
      </w:r>
    </w:p>
    <w:p w14:paraId="3E9AA28B" w14:textId="77777777" w:rsidR="007D124F" w:rsidRDefault="00583840" w:rsidP="00CF1F28">
      <w:pPr>
        <w:spacing w:beforeAutospacing="1" w:afterAutospacing="1" w:line="360" w:lineRule="auto"/>
        <w:jc w:val="both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Wysokość środków na realizację programu</w:t>
      </w:r>
    </w:p>
    <w:p w14:paraId="4D5A8C61" w14:textId="77777777" w:rsidR="007D124F" w:rsidRDefault="00583840" w:rsidP="00CF1F28">
      <w:pPr>
        <w:widowControl/>
        <w:numPr>
          <w:ilvl w:val="0"/>
          <w:numId w:val="11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Na realizację zadań objętych programem w roku 2026 planuje się przeznaczyć środki </w:t>
      </w:r>
      <w:r>
        <w:rPr>
          <w:rFonts w:eastAsia="Times New Roman" w:cs="Times New Roman"/>
          <w:kern w:val="0"/>
        </w:rPr>
        <w:br/>
        <w:t>w wysokości 132.000 zł.</w:t>
      </w:r>
    </w:p>
    <w:p w14:paraId="4EF391EE" w14:textId="66C7289B" w:rsidR="00C7005A" w:rsidRPr="00C7005A" w:rsidRDefault="00583840" w:rsidP="00C7005A">
      <w:pPr>
        <w:widowControl/>
        <w:numPr>
          <w:ilvl w:val="0"/>
          <w:numId w:val="11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Ostateczne kwoty zostaną określone w uchwale budżetowej Rady Gminy Lichnowy na rok 2026.</w:t>
      </w:r>
    </w:p>
    <w:p w14:paraId="11956C7F" w14:textId="77777777" w:rsidR="007D124F" w:rsidRDefault="00583840" w:rsidP="00CF1F28">
      <w:pPr>
        <w:spacing w:beforeAutospacing="1" w:afterAutospacing="1" w:line="360" w:lineRule="auto"/>
        <w:jc w:val="both"/>
        <w:outlineLvl w:val="2"/>
        <w:rPr>
          <w:rFonts w:eastAsia="Times New Roman" w:cs="Times New Roman"/>
          <w:b/>
          <w:bCs/>
          <w:kern w:val="0"/>
          <w:sz w:val="27"/>
          <w:szCs w:val="27"/>
        </w:rPr>
      </w:pPr>
      <w:r>
        <w:rPr>
          <w:rFonts w:eastAsia="Times New Roman" w:cs="Times New Roman"/>
          <w:b/>
          <w:bCs/>
          <w:kern w:val="0"/>
          <w:sz w:val="27"/>
          <w:szCs w:val="27"/>
        </w:rPr>
        <w:t>Rozdział VIII</w:t>
      </w:r>
    </w:p>
    <w:p w14:paraId="2C70003B" w14:textId="77777777" w:rsidR="007D124F" w:rsidRDefault="00583840" w:rsidP="00CF1F28">
      <w:pPr>
        <w:spacing w:beforeAutospacing="1" w:afterAutospacing="1" w:line="360" w:lineRule="auto"/>
        <w:jc w:val="both"/>
        <w:rPr>
          <w:rFonts w:eastAsia="Times New Roman" w:cs="Times New Roman"/>
          <w:kern w:val="0"/>
        </w:rPr>
      </w:pPr>
      <w:r>
        <w:rPr>
          <w:rFonts w:eastAsia="Times New Roman" w:cs="Times New Roman"/>
          <w:b/>
          <w:bCs/>
          <w:kern w:val="0"/>
        </w:rPr>
        <w:t>Tworzenie programu i przebieg konsultacji</w:t>
      </w:r>
    </w:p>
    <w:p w14:paraId="5FC5A4D5" w14:textId="62F74164" w:rsidR="007D124F" w:rsidRDefault="00583840" w:rsidP="00CF1F28">
      <w:pPr>
        <w:widowControl/>
        <w:numPr>
          <w:ilvl w:val="0"/>
          <w:numId w:val="12"/>
        </w:numPr>
        <w:suppressAutoHyphens w:val="0"/>
        <w:spacing w:before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lastRenderedPageBreak/>
        <w:t xml:space="preserve">Przygotowanie Rocznego Programu Współpracy Gminy Lichnowy z organizacjami </w:t>
      </w:r>
      <w:r w:rsidR="00CF1F28">
        <w:rPr>
          <w:rFonts w:eastAsia="Times New Roman" w:cs="Times New Roman"/>
          <w:kern w:val="0"/>
        </w:rPr>
        <w:br/>
      </w:r>
      <w:r>
        <w:rPr>
          <w:rFonts w:eastAsia="Times New Roman" w:cs="Times New Roman"/>
          <w:kern w:val="0"/>
        </w:rPr>
        <w:t xml:space="preserve">pozarządowymi oraz podmiotami, o których mowa w art. 3 ust. 3 ustawy o działalności </w:t>
      </w:r>
      <w:r w:rsidR="00CF1F28">
        <w:rPr>
          <w:rFonts w:eastAsia="Times New Roman" w:cs="Times New Roman"/>
          <w:kern w:val="0"/>
        </w:rPr>
        <w:br/>
      </w:r>
      <w:r>
        <w:rPr>
          <w:rFonts w:eastAsia="Times New Roman" w:cs="Times New Roman"/>
          <w:kern w:val="0"/>
        </w:rPr>
        <w:t xml:space="preserve">pożytku publicznego i o wolontariacie, obejmowało opracowanie projektu dokumentu </w:t>
      </w:r>
      <w:r>
        <w:rPr>
          <w:rFonts w:eastAsia="Times New Roman" w:cs="Times New Roman"/>
          <w:kern w:val="0"/>
        </w:rPr>
        <w:br/>
        <w:t>i skierowanie go do konsultacji. Konsultacje przeprowadzono w formie pisemnego wyrażania opinii. Zaproszenie skierowane do organizacji pozarządowych oraz innych uprawnionych podmiotów zamieszczono na stronie internetowej gminy, w Biuletynie Informacji Publicznej oraz na tablicy ogłoszeń Urzędu Gminy. Po analizie zgłoszonych uwag projekt przekazano Radzie Gminy Lichnowy.</w:t>
      </w:r>
    </w:p>
    <w:p w14:paraId="3C517192" w14:textId="77777777" w:rsidR="007D124F" w:rsidRDefault="00583840">
      <w:pPr>
        <w:widowControl/>
        <w:numPr>
          <w:ilvl w:val="0"/>
          <w:numId w:val="12"/>
        </w:numPr>
        <w:suppressAutoHyphens w:val="0"/>
        <w:spacing w:afterAutospacing="1" w:line="360" w:lineRule="auto"/>
        <w:jc w:val="both"/>
        <w:textAlignment w:val="auto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Projekt programu został również opublikowany na stronie internetowej Gminy Lichnowy oraz w Biuletynie Informacji Publicznej.</w:t>
      </w:r>
    </w:p>
    <w:p w14:paraId="1B7EC0FD" w14:textId="77777777" w:rsidR="007D124F" w:rsidRDefault="007D124F">
      <w:pPr>
        <w:pStyle w:val="Standard"/>
        <w:spacing w:line="360" w:lineRule="auto"/>
      </w:pPr>
    </w:p>
    <w:p w14:paraId="68BE604E" w14:textId="77777777" w:rsidR="007D124F" w:rsidRDefault="007D124F">
      <w:pPr>
        <w:pStyle w:val="Standard"/>
        <w:spacing w:line="276" w:lineRule="auto"/>
        <w:contextualSpacing/>
        <w:jc w:val="center"/>
      </w:pPr>
    </w:p>
    <w:sectPr w:rsidR="007D124F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66839"/>
    <w:multiLevelType w:val="multilevel"/>
    <w:tmpl w:val="525614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320D5C"/>
    <w:multiLevelType w:val="multilevel"/>
    <w:tmpl w:val="65A87A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D17BCD"/>
    <w:multiLevelType w:val="multilevel"/>
    <w:tmpl w:val="4B0A1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B726E5"/>
    <w:multiLevelType w:val="multilevel"/>
    <w:tmpl w:val="A18E5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F275F7"/>
    <w:multiLevelType w:val="multilevel"/>
    <w:tmpl w:val="A9CEE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A9115E0"/>
    <w:multiLevelType w:val="multilevel"/>
    <w:tmpl w:val="B3E86C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F80B4E"/>
    <w:multiLevelType w:val="multilevel"/>
    <w:tmpl w:val="B90EED0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10103B"/>
    <w:multiLevelType w:val="multilevel"/>
    <w:tmpl w:val="9AAC408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AC460B"/>
    <w:multiLevelType w:val="multilevel"/>
    <w:tmpl w:val="C20E1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3240C5"/>
    <w:multiLevelType w:val="multilevel"/>
    <w:tmpl w:val="231A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6E59D1"/>
    <w:multiLevelType w:val="multilevel"/>
    <w:tmpl w:val="ED1266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C93AA8"/>
    <w:multiLevelType w:val="multilevel"/>
    <w:tmpl w:val="1FE61B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C663B1"/>
    <w:multiLevelType w:val="multilevel"/>
    <w:tmpl w:val="9FB8E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44547E"/>
    <w:multiLevelType w:val="multilevel"/>
    <w:tmpl w:val="5D34FA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E80FFB"/>
    <w:multiLevelType w:val="multilevel"/>
    <w:tmpl w:val="97144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A04987"/>
    <w:multiLevelType w:val="multilevel"/>
    <w:tmpl w:val="2B34D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D80FC5"/>
    <w:multiLevelType w:val="multilevel"/>
    <w:tmpl w:val="5824B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C926A7"/>
    <w:multiLevelType w:val="hybridMultilevel"/>
    <w:tmpl w:val="E6EEF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04601"/>
    <w:multiLevelType w:val="multilevel"/>
    <w:tmpl w:val="915AAA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0086789">
    <w:abstractNumId w:val="2"/>
  </w:num>
  <w:num w:numId="2" w16cid:durableId="1322389097">
    <w:abstractNumId w:val="3"/>
  </w:num>
  <w:num w:numId="3" w16cid:durableId="550967426">
    <w:abstractNumId w:val="9"/>
  </w:num>
  <w:num w:numId="4" w16cid:durableId="1979146273">
    <w:abstractNumId w:val="10"/>
  </w:num>
  <w:num w:numId="5" w16cid:durableId="1537160398">
    <w:abstractNumId w:val="19"/>
  </w:num>
  <w:num w:numId="6" w16cid:durableId="830297363">
    <w:abstractNumId w:val="7"/>
  </w:num>
  <w:num w:numId="7" w16cid:durableId="752628403">
    <w:abstractNumId w:val="8"/>
  </w:num>
  <w:num w:numId="8" w16cid:durableId="3561303">
    <w:abstractNumId w:val="13"/>
  </w:num>
  <w:num w:numId="9" w16cid:durableId="112945925">
    <w:abstractNumId w:val="14"/>
  </w:num>
  <w:num w:numId="10" w16cid:durableId="1483735730">
    <w:abstractNumId w:val="6"/>
  </w:num>
  <w:num w:numId="11" w16cid:durableId="1618372999">
    <w:abstractNumId w:val="15"/>
  </w:num>
  <w:num w:numId="12" w16cid:durableId="613102294">
    <w:abstractNumId w:val="16"/>
  </w:num>
  <w:num w:numId="13" w16cid:durableId="814302436">
    <w:abstractNumId w:val="1"/>
  </w:num>
  <w:num w:numId="14" w16cid:durableId="497577961">
    <w:abstractNumId w:val="11"/>
  </w:num>
  <w:num w:numId="15" w16cid:durableId="82068266">
    <w:abstractNumId w:val="0"/>
  </w:num>
  <w:num w:numId="16" w16cid:durableId="924067569">
    <w:abstractNumId w:val="17"/>
  </w:num>
  <w:num w:numId="17" w16cid:durableId="330640061">
    <w:abstractNumId w:val="12"/>
  </w:num>
  <w:num w:numId="18" w16cid:durableId="257447821">
    <w:abstractNumId w:val="5"/>
  </w:num>
  <w:num w:numId="19" w16cid:durableId="7553714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24F"/>
    <w:rsid w:val="00211B8E"/>
    <w:rsid w:val="00552A71"/>
    <w:rsid w:val="00583840"/>
    <w:rsid w:val="00784377"/>
    <w:rsid w:val="007D124F"/>
    <w:rsid w:val="00955A3B"/>
    <w:rsid w:val="009913FA"/>
    <w:rsid w:val="00B45367"/>
    <w:rsid w:val="00C33870"/>
    <w:rsid w:val="00C7005A"/>
    <w:rsid w:val="00CF1F28"/>
    <w:rsid w:val="00F256EF"/>
    <w:rsid w:val="00F3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2DCF0"/>
  <w15:docId w15:val="{584B22C0-1A3A-4E8F-90EE-C1CA05A9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2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0F1E"/>
    <w:rPr>
      <w:rFonts w:ascii="Segoe UI" w:hAnsi="Segoe UI" w:cs="Segoe UI"/>
      <w:sz w:val="18"/>
      <w:szCs w:val="18"/>
    </w:rPr>
  </w:style>
  <w:style w:type="character" w:customStyle="1" w:styleId="h1">
    <w:name w:val="h1"/>
    <w:basedOn w:val="Domylnaczcionkaakapitu"/>
    <w:qFormat/>
    <w:rsid w:val="00F04198"/>
  </w:style>
  <w:style w:type="character" w:styleId="Hipercze">
    <w:name w:val="Hyperlink"/>
    <w:basedOn w:val="Domylnaczcionkaakapitu"/>
    <w:uiPriority w:val="99"/>
    <w:semiHidden/>
    <w:unhideWhenUsed/>
    <w:rsid w:val="00C40AA0"/>
    <w:rPr>
      <w:color w:val="0000FF"/>
      <w:u w:val="single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  <w:pPr>
      <w:widowControl w:val="0"/>
      <w:textAlignment w:val="baseline"/>
    </w:pPr>
  </w:style>
  <w:style w:type="paragraph" w:customStyle="1" w:styleId="Gwkaistopka">
    <w:name w:val="Główka i stopka"/>
    <w:basedOn w:val="Normalny"/>
    <w:qFormat/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Normalny"/>
    <w:uiPriority w:val="34"/>
    <w:qFormat/>
    <w:rsid w:val="00064E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0F1E"/>
    <w:rPr>
      <w:rFonts w:ascii="Segoe UI" w:hAnsi="Segoe UI" w:cs="Segoe UI"/>
      <w:sz w:val="18"/>
      <w:szCs w:val="18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1586</Words>
  <Characters>9520</Characters>
  <Application>Microsoft Office Word</Application>
  <DocSecurity>0</DocSecurity>
  <Lines>79</Lines>
  <Paragraphs>22</Paragraphs>
  <ScaleCrop>false</ScaleCrop>
  <Company/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 GUS</dc:creator>
  <dc:description/>
  <cp:lastModifiedBy>Anna Kunkel</cp:lastModifiedBy>
  <cp:revision>5</cp:revision>
  <cp:lastPrinted>2021-11-02T10:34:00Z</cp:lastPrinted>
  <dcterms:created xsi:type="dcterms:W3CDTF">2025-11-05T10:01:00Z</dcterms:created>
  <dcterms:modified xsi:type="dcterms:W3CDTF">2025-11-13T12:45:00Z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